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34" w:rsidRPr="00BA1A4B" w:rsidRDefault="003B65C9">
      <w:pPr>
        <w:rPr>
          <w:b/>
          <w:sz w:val="28"/>
        </w:rPr>
      </w:pPr>
      <w:r w:rsidRPr="00BA1A4B">
        <w:rPr>
          <w:b/>
          <w:sz w:val="28"/>
        </w:rPr>
        <w:t xml:space="preserve">El día que Kumamoto recibió una llamada </w:t>
      </w:r>
      <w:r w:rsidR="00BA1A4B">
        <w:rPr>
          <w:b/>
          <w:sz w:val="28"/>
        </w:rPr>
        <w:t xml:space="preserve">de Alfaro / Avance del libro </w:t>
      </w:r>
      <w:bookmarkStart w:id="0" w:name="_GoBack"/>
      <w:bookmarkEnd w:id="0"/>
    </w:p>
    <w:p w:rsidR="003B65C9" w:rsidRPr="00306A0C" w:rsidRDefault="003B65C9" w:rsidP="003B65C9">
      <w:pPr>
        <w:rPr>
          <w:rFonts w:ascii="Humnst777 BT" w:hAnsi="Humnst777 BT" w:cs="Arial"/>
          <w:sz w:val="24"/>
          <w:szCs w:val="24"/>
        </w:rPr>
      </w:pPr>
      <w:r>
        <w:t xml:space="preserve">Esta es la introducción del Libro “El Fenómeno Kumamoto” de la autoría del periodista Julio Ríos, el cual ya está disponible para su venta en librerías, puestos de revistas y en formato </w:t>
      </w:r>
      <w:r w:rsidRPr="003B65C9">
        <w:rPr>
          <w:i/>
        </w:rPr>
        <w:t>e-</w:t>
      </w:r>
      <w:proofErr w:type="spellStart"/>
      <w:r w:rsidRPr="003B65C9">
        <w:rPr>
          <w:i/>
        </w:rPr>
        <w:t>book</w:t>
      </w:r>
      <w:proofErr w:type="spellEnd"/>
      <w:r>
        <w:t xml:space="preserve"> a través de Amazon. Reproducimos este texto con autorización del autor.</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Pedro Kumamoto dejó de comer su ensalada de salmón para responder el teléfono celular. El primer diputado independiente de la historia de Jalisco, se sorprendió al escuchar a Enrique Alfaro al otro lado de la línea.</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“Vamos a apoyar tu iniciativa”- le dijo Alfaro, presidente municipal de Guadalajara y líder moral de Movimiento Ciudadano, la primera fuerza política de la entidad.</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Esa noche el Congreso de Jalisco se discutiría la reforma electoral en la que se contemplaba una iniciativa de Kumamoto, denominada #</w:t>
      </w:r>
      <w:proofErr w:type="spellStart"/>
      <w:r w:rsidRPr="00306A0C">
        <w:rPr>
          <w:rFonts w:ascii="Humnst777 BT" w:hAnsi="Humnst777 BT" w:cs="Arial"/>
          <w:sz w:val="24"/>
          <w:szCs w:val="24"/>
        </w:rPr>
        <w:t>SinVotoNoHayDinero</w:t>
      </w:r>
      <w:proofErr w:type="spellEnd"/>
      <w:r w:rsidRPr="00306A0C">
        <w:rPr>
          <w:rFonts w:ascii="Humnst777 BT" w:hAnsi="Humnst777 BT" w:cs="Arial"/>
          <w:sz w:val="24"/>
          <w:szCs w:val="24"/>
        </w:rPr>
        <w:t>, con la cual, el financiamiento público para los partidos políticos con registro local se reduciría en 60 por ciento al modificar las fórmulas de reparto de recursos tomando como base los sufragios obtenidos en las urnas y no los padrones electorales.</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¿Mi iniciativa, la de Sin Voto no Hay Dinero? - replicó Kumamoto</w:t>
      </w:r>
    </w:p>
    <w:p w:rsidR="003B65C9" w:rsidRPr="00306A0C" w:rsidRDefault="003B65C9" w:rsidP="003B65C9">
      <w:pPr>
        <w:spacing w:after="0" w:line="240" w:lineRule="auto"/>
        <w:jc w:val="both"/>
        <w:rPr>
          <w:rFonts w:ascii="Humnst777 BT" w:hAnsi="Humnst777 BT" w:cs="Arial"/>
          <w:sz w:val="24"/>
          <w:szCs w:val="24"/>
        </w:rPr>
      </w:pPr>
    </w:p>
    <w:p w:rsidR="003B65C9"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xml:space="preserve">-Si. Esa iniciativa. </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Hablaron un rato más. Cuando terminó la llamada Kumamoto no podía creerlo. Una hora antes había tenido una discusión fuerte con los diputados integrantes de la junta de Coordinación Política, quienes se negaban a aprobar su iniciativa. Pretendían “suavizarla” en el pleno y establecer un porcentaje de recorte al financiamiento más bajo que el de la propuesta original.</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En términos prácticos Kumamoto solamente representaba un voto en el pleno legislativo. No tenía bancada.  Por sí solo no podía lograr nada. Fue la presión que se detonó en redes sociales y entre la opinión pública la que surtió efectos: las piezas del tablero de ajedrez se acomodaron. El Jaque Mate estaba cantado.</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Súbitamente, se había formado la mayoría requerida para que el pleno aprobara la madrugada del 1 de junio de 2017 la iniciativa, que para Kumamoto fue la sinfonía cumbre en términos legislativos. Su obra maestra.</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xml:space="preserve">Minutos antes lo había visitado su oficina el Secretario General de Gobierno, Roberto López Lara, para notificarle que también los legisladores del PRI –en aquel entonces la segunda fuerza política- apoyarían su iniciativa. Esto luego de que Kumamoto protagonizó una transmisión por </w:t>
      </w:r>
      <w:r w:rsidRPr="00306A0C">
        <w:rPr>
          <w:rFonts w:ascii="Humnst777 BT" w:hAnsi="Humnst777 BT" w:cs="Arial"/>
          <w:i/>
          <w:sz w:val="24"/>
          <w:szCs w:val="24"/>
        </w:rPr>
        <w:t>Facebook Live</w:t>
      </w:r>
      <w:r w:rsidRPr="00306A0C">
        <w:rPr>
          <w:rFonts w:ascii="Humnst777 BT" w:hAnsi="Humnst777 BT" w:cs="Arial"/>
          <w:sz w:val="24"/>
          <w:szCs w:val="24"/>
        </w:rPr>
        <w:t xml:space="preserve"> con el gobernador </w:t>
      </w:r>
      <w:r w:rsidRPr="00306A0C">
        <w:rPr>
          <w:rFonts w:ascii="Humnst777 BT" w:hAnsi="Humnst777 BT" w:cs="Arial"/>
          <w:sz w:val="24"/>
          <w:szCs w:val="24"/>
        </w:rPr>
        <w:lastRenderedPageBreak/>
        <w:t>priista Aristóteles Sandoval, personaje hábilmente asesorado en el manejo de su comunicación.</w:t>
      </w:r>
    </w:p>
    <w:p w:rsidR="003B65C9" w:rsidRDefault="003B65C9" w:rsidP="003B65C9">
      <w:pPr>
        <w:spacing w:after="0" w:line="240" w:lineRule="auto"/>
        <w:jc w:val="both"/>
        <w:rPr>
          <w:rFonts w:ascii="Humnst777 BT" w:hAnsi="Humnst777 BT" w:cs="Arial"/>
          <w:sz w:val="24"/>
          <w:szCs w:val="24"/>
        </w:rPr>
      </w:pPr>
    </w:p>
    <w:p w:rsidR="003B65C9" w:rsidRDefault="003B65C9" w:rsidP="003B65C9">
      <w:pPr>
        <w:spacing w:after="0" w:line="240" w:lineRule="auto"/>
        <w:jc w:val="both"/>
        <w:rPr>
          <w:rFonts w:ascii="Humnst777 BT" w:hAnsi="Humnst777 BT" w:cs="Arial"/>
          <w:sz w:val="24"/>
          <w:szCs w:val="24"/>
        </w:rPr>
      </w:pPr>
      <w:r>
        <w:rPr>
          <w:rFonts w:ascii="Humnst777 BT" w:hAnsi="Humnst777 BT" w:cs="Arial"/>
          <w:sz w:val="24"/>
          <w:szCs w:val="24"/>
        </w:rPr>
        <w:t>Todo lo anterior, me lo relató el mismo Pedro Kumamoto.</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xml:space="preserve">Ya desde su campaña a la diputación, Kumamoto había llamado la atención de medios nacionales e internacionales. Representaba la historia perfecta: el David contra el Goliat. El joven, que era como cualquier ciudadano, que quería llegar a los espacios secuestrados históricamente por la tenebrosa y corrupta clase política.  Y que lo consiguió gracias a una campaña austera, en la que su equipo funcionó como una especie de </w:t>
      </w:r>
      <w:proofErr w:type="spellStart"/>
      <w:r>
        <w:rPr>
          <w:rFonts w:ascii="Humnst777 BT" w:hAnsi="Humnst777 BT" w:cs="Arial"/>
          <w:i/>
          <w:sz w:val="24"/>
          <w:szCs w:val="24"/>
        </w:rPr>
        <w:t>Startu</w:t>
      </w:r>
      <w:r w:rsidRPr="00306A0C">
        <w:rPr>
          <w:rFonts w:ascii="Humnst777 BT" w:hAnsi="Humnst777 BT" w:cs="Arial"/>
          <w:i/>
          <w:sz w:val="24"/>
          <w:szCs w:val="24"/>
        </w:rPr>
        <w:t>p</w:t>
      </w:r>
      <w:proofErr w:type="spellEnd"/>
      <w:r w:rsidRPr="00306A0C">
        <w:rPr>
          <w:rFonts w:ascii="Humnst777 BT" w:hAnsi="Humnst777 BT" w:cs="Arial"/>
          <w:sz w:val="24"/>
          <w:szCs w:val="24"/>
        </w:rPr>
        <w:t xml:space="preserve"> política que combinó la tecnología y el uso de software libre, con la innovación y creatividad en sus mensajes y slogans.</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Pero #</w:t>
      </w:r>
      <w:proofErr w:type="spellStart"/>
      <w:r w:rsidRPr="00306A0C">
        <w:rPr>
          <w:rFonts w:ascii="Humnst777 BT" w:hAnsi="Humnst777 BT" w:cs="Arial"/>
          <w:sz w:val="24"/>
          <w:szCs w:val="24"/>
        </w:rPr>
        <w:t>SinVotoNoHayDinero</w:t>
      </w:r>
      <w:proofErr w:type="spellEnd"/>
      <w:r w:rsidRPr="00306A0C">
        <w:rPr>
          <w:rFonts w:ascii="Humnst777 BT" w:hAnsi="Humnst777 BT" w:cs="Arial"/>
          <w:sz w:val="24"/>
          <w:szCs w:val="24"/>
        </w:rPr>
        <w:t>, lo catapultó. Y eso también generó el resquemor de la clase política tradicional.</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Dolidos porque los medios de comunicación atribuían al joven diputado todo el mérito de la iniciativa –algo a lo que tampoco se opuso Kumamoto, quien se dejó consentir por la prensa- le cobraron las cuentas en 2018, cuando se decidieron, con éxito, a frenar su trayecto al Senado, así fuera echando mano de una guerra sucia y de alianzas inconfesables.</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En 2021, Pedro Kumamoto se apresta a volver a las urnas. Esto hace pertinente responder algunas cuestiones que persisten entre la opinión pública.</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xml:space="preserve">¿Ofrecieron </w:t>
      </w:r>
      <w:r>
        <w:rPr>
          <w:rFonts w:ascii="Humnst777 BT" w:hAnsi="Humnst777 BT" w:cs="Arial"/>
          <w:sz w:val="24"/>
          <w:szCs w:val="24"/>
        </w:rPr>
        <w:t>Movimiento Ciudadano</w:t>
      </w:r>
      <w:r w:rsidRPr="00306A0C">
        <w:rPr>
          <w:rFonts w:ascii="Humnst777 BT" w:hAnsi="Humnst777 BT" w:cs="Arial"/>
          <w:sz w:val="24"/>
          <w:szCs w:val="24"/>
        </w:rPr>
        <w:t xml:space="preserve"> y Morena, candidaturas a Kumamoto?</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Pr>
          <w:rFonts w:ascii="Humnst777 BT" w:hAnsi="Humnst777 BT" w:cs="Arial"/>
          <w:sz w:val="24"/>
          <w:szCs w:val="24"/>
        </w:rPr>
        <w:t>¿Existe el Grupo ITESO</w:t>
      </w:r>
      <w:r w:rsidRPr="00306A0C">
        <w:rPr>
          <w:rFonts w:ascii="Humnst777 BT" w:hAnsi="Humnst777 BT" w:cs="Arial"/>
          <w:sz w:val="24"/>
          <w:szCs w:val="24"/>
        </w:rPr>
        <w:t>?</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¿Es David Gómez Álvarez, el creador de Kumamoto?</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¿Cómo nació el slogan “Los Muros si Caen”?</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¿Cómo se construyó la iniciativa #</w:t>
      </w:r>
      <w:proofErr w:type="spellStart"/>
      <w:r w:rsidRPr="00306A0C">
        <w:rPr>
          <w:rFonts w:ascii="Humnst777 BT" w:hAnsi="Humnst777 BT" w:cs="Arial"/>
          <w:sz w:val="24"/>
          <w:szCs w:val="24"/>
        </w:rPr>
        <w:t>SinVotoNoHayDinero</w:t>
      </w:r>
      <w:proofErr w:type="spellEnd"/>
      <w:r w:rsidRPr="00306A0C">
        <w:rPr>
          <w:rFonts w:ascii="Humnst777 BT" w:hAnsi="Humnst777 BT" w:cs="Arial"/>
          <w:sz w:val="24"/>
          <w:szCs w:val="24"/>
        </w:rPr>
        <w:t>?</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¿Cómo se gestó la victoria de 2015 y la derrota de 2018?</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xml:space="preserve">¿Qué motivó a algunos perfiles fundadores de </w:t>
      </w:r>
      <w:proofErr w:type="spellStart"/>
      <w:r w:rsidRPr="00306A0C">
        <w:rPr>
          <w:rFonts w:ascii="Humnst777 BT" w:hAnsi="Humnst777 BT" w:cs="Arial"/>
          <w:sz w:val="24"/>
          <w:szCs w:val="24"/>
        </w:rPr>
        <w:t>Wikipolítica</w:t>
      </w:r>
      <w:proofErr w:type="spellEnd"/>
      <w:r w:rsidRPr="00306A0C">
        <w:rPr>
          <w:rFonts w:ascii="Humnst777 BT" w:hAnsi="Humnst777 BT" w:cs="Arial"/>
          <w:sz w:val="24"/>
          <w:szCs w:val="24"/>
        </w:rPr>
        <w:t xml:space="preserve"> a abandonar este movimiento?</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¿Cuál es el papel que habrá de desempeñar Futuro, el nuevo partido político de los “Wikis”?</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¿Traicionaron Kumamoto y sus huestes sus ideales al fundar un partido?</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xml:space="preserve">Tomando como hilo conductor una suerte de perfil de quien, hoy por hoy, es uno de los políticos con mayor prestigio en el país, este libro indaga en los orígenes y </w:t>
      </w:r>
      <w:r>
        <w:rPr>
          <w:rFonts w:ascii="Humnst777 BT" w:hAnsi="Humnst777 BT" w:cs="Arial"/>
          <w:sz w:val="24"/>
          <w:szCs w:val="24"/>
        </w:rPr>
        <w:t xml:space="preserve">evolución de </w:t>
      </w:r>
      <w:proofErr w:type="spellStart"/>
      <w:r>
        <w:rPr>
          <w:rFonts w:ascii="Humnst777 BT" w:hAnsi="Humnst777 BT" w:cs="Arial"/>
          <w:sz w:val="24"/>
          <w:szCs w:val="24"/>
        </w:rPr>
        <w:t>Wikipo</w:t>
      </w:r>
      <w:r w:rsidRPr="00306A0C">
        <w:rPr>
          <w:rFonts w:ascii="Humnst777 BT" w:hAnsi="Humnst777 BT" w:cs="Arial"/>
          <w:sz w:val="24"/>
          <w:szCs w:val="24"/>
        </w:rPr>
        <w:t>lítica</w:t>
      </w:r>
      <w:proofErr w:type="spellEnd"/>
      <w:r w:rsidRPr="00306A0C">
        <w:rPr>
          <w:rFonts w:ascii="Humnst777 BT" w:hAnsi="Humnst777 BT" w:cs="Arial"/>
          <w:sz w:val="24"/>
          <w:szCs w:val="24"/>
        </w:rPr>
        <w:t xml:space="preserve">, un movimiento que desde su nacimiento ha presentado contradicciones internas. </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hd w:val="clear" w:color="auto" w:fill="FFFFFF"/>
        <w:tabs>
          <w:tab w:val="left" w:pos="720"/>
        </w:tabs>
        <w:spacing w:line="240" w:lineRule="auto"/>
        <w:jc w:val="both"/>
        <w:rPr>
          <w:rFonts w:ascii="Humnst777 BT" w:hAnsi="Humnst777 BT" w:cs="Arial"/>
          <w:sz w:val="24"/>
          <w:szCs w:val="24"/>
        </w:rPr>
      </w:pPr>
      <w:r w:rsidRPr="00306A0C">
        <w:rPr>
          <w:rFonts w:ascii="Humnst777 BT" w:hAnsi="Humnst777 BT" w:cs="Arial"/>
          <w:sz w:val="24"/>
          <w:szCs w:val="24"/>
        </w:rPr>
        <w:t>Un movimiento que en 2015 aprovechó los huecos generados por la política tradicional, para obtener un hito con la primera diputación independiente de la historia de Jalisco, pero que, en 2018, no estaba preparado para meterse al fango de la política electoral a pelear con cocodrilos de fauces apestosas, armados simplemente con una retórica que para algunos rayaba en lo cursi.</w:t>
      </w: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¿Cómo lo lograron? ¿Qué factores se conjugaron para que una campaña distinta pueda tener éxito? Y caso contrario… ¿Por qué perdieron en 2018?</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xml:space="preserve">Este libro disecciona estos elementos y ofrece la prospectiva de un movimiento que ahora como partido se debatirá entre continuar con una presunta pureza ideológica – la cual ha sido su máximo capital mediático, pero que es insostenible en los hechos- o el pragmatismo propio de la </w:t>
      </w:r>
      <w:r w:rsidRPr="00306A0C">
        <w:rPr>
          <w:rFonts w:ascii="Humnst777 BT" w:hAnsi="Humnst777 BT" w:cs="Arial"/>
          <w:i/>
          <w:sz w:val="24"/>
          <w:szCs w:val="24"/>
        </w:rPr>
        <w:t xml:space="preserve">Real </w:t>
      </w:r>
      <w:proofErr w:type="spellStart"/>
      <w:r w:rsidRPr="00306A0C">
        <w:rPr>
          <w:rFonts w:ascii="Humnst777 BT" w:hAnsi="Humnst777 BT" w:cs="Arial"/>
          <w:i/>
          <w:sz w:val="24"/>
          <w:szCs w:val="24"/>
        </w:rPr>
        <w:t>Politik</w:t>
      </w:r>
      <w:proofErr w:type="spellEnd"/>
      <w:r w:rsidRPr="00306A0C">
        <w:rPr>
          <w:rFonts w:ascii="Humnst777 BT" w:hAnsi="Humnst777 BT" w:cs="Arial"/>
          <w:sz w:val="24"/>
          <w:szCs w:val="24"/>
        </w:rPr>
        <w:t>.</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xml:space="preserve">Un proyecto que requiere impactar en diversos nichos electorales y que para ello debe sacudirse el estigma de ser exclusivo de la clase media alta y acercarse a los campesinos, obreros y clases populares.  Un movimiento que tiene intenciones de constituirse en una especie de tercera vía, alejada tanto del </w:t>
      </w:r>
      <w:proofErr w:type="spellStart"/>
      <w:r w:rsidRPr="00306A0C">
        <w:rPr>
          <w:rFonts w:ascii="Humnst777 BT" w:hAnsi="Humnst777 BT" w:cs="Arial"/>
          <w:sz w:val="24"/>
          <w:szCs w:val="24"/>
        </w:rPr>
        <w:t>lopezobradorismo</w:t>
      </w:r>
      <w:proofErr w:type="spellEnd"/>
      <w:r w:rsidRPr="00306A0C">
        <w:rPr>
          <w:rFonts w:ascii="Humnst777 BT" w:hAnsi="Humnst777 BT" w:cs="Arial"/>
          <w:sz w:val="24"/>
          <w:szCs w:val="24"/>
        </w:rPr>
        <w:t xml:space="preserve">, como del </w:t>
      </w:r>
      <w:proofErr w:type="spellStart"/>
      <w:r w:rsidRPr="00306A0C">
        <w:rPr>
          <w:rFonts w:ascii="Humnst777 BT" w:hAnsi="Humnst777 BT" w:cs="Arial"/>
          <w:sz w:val="24"/>
          <w:szCs w:val="24"/>
        </w:rPr>
        <w:t>alfarismo</w:t>
      </w:r>
      <w:proofErr w:type="spellEnd"/>
      <w:r w:rsidRPr="00306A0C">
        <w:rPr>
          <w:rFonts w:ascii="Humnst777 BT" w:hAnsi="Humnst777 BT" w:cs="Arial"/>
          <w:sz w:val="24"/>
          <w:szCs w:val="24"/>
        </w:rPr>
        <w:t xml:space="preserve"> a ultranza.</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xml:space="preserve">Un movimiento y un personaje, Pedro Kumamoto, que competirá en las urnas en el 2021. </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 xml:space="preserve">Un actor a quien algunos han definido como “un Cuauhtémoc Cárdenas sonriente”. </w:t>
      </w:r>
    </w:p>
    <w:p w:rsidR="003B65C9" w:rsidRPr="00306A0C" w:rsidRDefault="003B65C9" w:rsidP="003B65C9">
      <w:pPr>
        <w:spacing w:after="0" w:line="240" w:lineRule="auto"/>
        <w:jc w:val="both"/>
        <w:rPr>
          <w:rFonts w:ascii="Humnst777 BT" w:hAnsi="Humnst777 BT" w:cs="Arial"/>
          <w:sz w:val="24"/>
          <w:szCs w:val="24"/>
        </w:rPr>
      </w:pPr>
    </w:p>
    <w:p w:rsidR="003B65C9" w:rsidRDefault="003B65C9" w:rsidP="003B65C9">
      <w:pPr>
        <w:spacing w:after="0" w:line="240" w:lineRule="auto"/>
        <w:jc w:val="both"/>
        <w:rPr>
          <w:rFonts w:ascii="Humnst777 BT" w:hAnsi="Humnst777 BT" w:cs="Arial"/>
          <w:sz w:val="24"/>
          <w:szCs w:val="24"/>
        </w:rPr>
      </w:pPr>
      <w:r w:rsidRPr="00306A0C">
        <w:rPr>
          <w:rFonts w:ascii="Humnst777 BT" w:hAnsi="Humnst777 BT" w:cs="Arial"/>
          <w:sz w:val="24"/>
          <w:szCs w:val="24"/>
        </w:rPr>
        <w:t>Y que indud</w:t>
      </w:r>
      <w:r>
        <w:rPr>
          <w:rFonts w:ascii="Humnst777 BT" w:hAnsi="Humnst777 BT" w:cs="Arial"/>
          <w:sz w:val="24"/>
          <w:szCs w:val="24"/>
        </w:rPr>
        <w:t>ablemente seguirá siendo factor en la política mexicana.</w:t>
      </w:r>
    </w:p>
    <w:p w:rsidR="003B65C9" w:rsidRPr="00306A0C" w:rsidRDefault="003B65C9" w:rsidP="003B65C9">
      <w:pPr>
        <w:spacing w:after="0" w:line="240" w:lineRule="auto"/>
        <w:jc w:val="both"/>
        <w:rPr>
          <w:rFonts w:ascii="Humnst777 BT" w:hAnsi="Humnst777 BT" w:cs="Arial"/>
          <w:sz w:val="24"/>
          <w:szCs w:val="24"/>
        </w:rPr>
      </w:pPr>
    </w:p>
    <w:p w:rsidR="003B65C9" w:rsidRPr="00306A0C" w:rsidRDefault="003B65C9" w:rsidP="003B65C9">
      <w:pPr>
        <w:spacing w:after="0" w:line="240" w:lineRule="auto"/>
        <w:jc w:val="both"/>
        <w:rPr>
          <w:rFonts w:ascii="Humnst777 BT" w:hAnsi="Humnst777 BT" w:cs="Arial"/>
          <w:sz w:val="24"/>
          <w:szCs w:val="24"/>
        </w:rPr>
      </w:pPr>
    </w:p>
    <w:p w:rsidR="003B65C9" w:rsidRDefault="003B65C9"/>
    <w:sectPr w:rsidR="003B65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umnst777 BT">
    <w:panose1 w:val="020B0603030504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C9"/>
    <w:rsid w:val="003B65C9"/>
    <w:rsid w:val="00423534"/>
    <w:rsid w:val="00BA1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887B"/>
  <w15:chartTrackingRefBased/>
  <w15:docId w15:val="{B1911DC3-1E2B-47E8-ACAF-BA852510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921</Words>
  <Characters>5070</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JULIO</cp:lastModifiedBy>
  <cp:revision>2</cp:revision>
  <dcterms:created xsi:type="dcterms:W3CDTF">2021-01-30T00:02:00Z</dcterms:created>
  <dcterms:modified xsi:type="dcterms:W3CDTF">2021-01-30T00:07:00Z</dcterms:modified>
</cp:coreProperties>
</file>